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B9" w:rsidRPr="00645E6B" w:rsidRDefault="001A70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</w:rPr>
      </w:pPr>
    </w:p>
    <w:tbl>
      <w:tblPr>
        <w:tblStyle w:val="a"/>
        <w:tblW w:w="1077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726"/>
        <w:gridCol w:w="50"/>
      </w:tblGrid>
      <w:tr w:rsidR="001A70B9" w:rsidRPr="00645E6B">
        <w:trPr>
          <w:trHeight w:val="360"/>
          <w:jc w:val="center"/>
        </w:trPr>
        <w:tc>
          <w:tcPr>
            <w:tcW w:w="10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B9" w:rsidRPr="00645E6B" w:rsidRDefault="008C4EB5">
            <w:pPr>
              <w:spacing w:after="0" w:line="240" w:lineRule="auto"/>
              <w:rPr>
                <w:rFonts w:ascii="Arial" w:eastAsia="Verdana" w:hAnsi="Arial" w:cs="Arial"/>
                <w:sz w:val="20"/>
                <w:szCs w:val="18"/>
              </w:rPr>
            </w:pPr>
            <w:r w:rsidRPr="00645E6B">
              <w:rPr>
                <w:rFonts w:ascii="Arial" w:hAnsi="Arial" w:cs="Arial"/>
                <w:noProof/>
                <w:sz w:val="24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-142874</wp:posOffset>
                  </wp:positionH>
                  <wp:positionV relativeFrom="paragraph">
                    <wp:posOffset>-469899</wp:posOffset>
                  </wp:positionV>
                  <wp:extent cx="819150" cy="103378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33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B9" w:rsidRPr="00645E6B" w:rsidRDefault="001A70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A70B9" w:rsidRPr="00645E6B">
        <w:trPr>
          <w:trHeight w:val="360"/>
          <w:jc w:val="center"/>
        </w:trPr>
        <w:tc>
          <w:tcPr>
            <w:tcW w:w="10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B9" w:rsidRPr="00645E6B" w:rsidRDefault="008C4EB5">
            <w:pPr>
              <w:spacing w:after="0" w:line="240" w:lineRule="auto"/>
              <w:jc w:val="center"/>
              <w:rPr>
                <w:rFonts w:ascii="Arial" w:eastAsia="Garamond" w:hAnsi="Arial" w:cs="Arial"/>
                <w:b/>
                <w:sz w:val="32"/>
                <w:szCs w:val="28"/>
                <w:u w:val="single"/>
              </w:rPr>
            </w:pPr>
            <w:r w:rsidRPr="00645E6B">
              <w:rPr>
                <w:rFonts w:ascii="Arial" w:eastAsia="Garamond" w:hAnsi="Arial" w:cs="Arial"/>
                <w:b/>
                <w:sz w:val="32"/>
                <w:szCs w:val="28"/>
                <w:u w:val="single"/>
              </w:rPr>
              <w:t>OFFRE D’EMPLOI</w:t>
            </w:r>
          </w:p>
          <w:p w:rsidR="001A70B9" w:rsidRPr="00645E6B" w:rsidRDefault="008C4EB5">
            <w:pPr>
              <w:spacing w:after="0" w:line="240" w:lineRule="auto"/>
              <w:jc w:val="center"/>
              <w:rPr>
                <w:rFonts w:ascii="Arial" w:eastAsia="Garamond" w:hAnsi="Arial" w:cs="Arial"/>
                <w:b/>
                <w:sz w:val="32"/>
                <w:szCs w:val="28"/>
                <w:u w:val="single"/>
              </w:rPr>
            </w:pPr>
            <w:r w:rsidRPr="00645E6B">
              <w:rPr>
                <w:rFonts w:ascii="Arial" w:eastAsia="Garamond" w:hAnsi="Arial" w:cs="Arial"/>
                <w:b/>
                <w:sz w:val="32"/>
                <w:szCs w:val="28"/>
                <w:u w:val="single"/>
              </w:rPr>
              <w:t>SECRETAIRE ADMINISTRATIF</w:t>
            </w:r>
          </w:p>
          <w:p w:rsidR="001A70B9" w:rsidRPr="00645E6B" w:rsidRDefault="001A70B9">
            <w:pPr>
              <w:spacing w:after="0" w:line="240" w:lineRule="auto"/>
              <w:rPr>
                <w:rFonts w:ascii="Arial" w:eastAsia="Verdana" w:hAnsi="Arial" w:cs="Arial"/>
                <w:sz w:val="18"/>
                <w:szCs w:val="16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B9" w:rsidRPr="00645E6B" w:rsidRDefault="001A70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A70B9" w:rsidRPr="00645E6B">
        <w:trPr>
          <w:jc w:val="center"/>
        </w:trPr>
        <w:tc>
          <w:tcPr>
            <w:tcW w:w="10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B9" w:rsidRPr="00645E6B" w:rsidRDefault="001A70B9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</w:p>
          <w:p w:rsidR="00645E6B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bookmarkStart w:id="0" w:name="_gjdgxs" w:colFirst="0" w:colLast="0"/>
            <w:bookmarkEnd w:id="0"/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b/>
                <w:sz w:val="28"/>
                <w:szCs w:val="24"/>
                <w:u w:val="single"/>
              </w:rPr>
              <w:t>DESCRIPTION SOMMAIRE DES MISSIONS :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</w:p>
          <w:p w:rsidR="00645E6B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r w:rsidRPr="00645E6B">
              <w:rPr>
                <w:rFonts w:ascii="Arial" w:eastAsia="Garamond" w:hAnsi="Arial" w:cs="Arial"/>
                <w:sz w:val="28"/>
                <w:szCs w:val="24"/>
              </w:rPr>
              <w:t>En lien hiérarchique direct avec la Directrice Générale des Services, les missions sont :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-Accueil du public : téléphonique et physique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>-Secrétariat général, affaires générales, état civil, élections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-Urbanisme : réceptionner les demandes d’autorisation du droit des sols et participer à la pré- instruction de celles-ci, en lien avec l’adjoint à l’urbanisme.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b/>
                <w:sz w:val="28"/>
                <w:szCs w:val="24"/>
                <w:u w:val="single"/>
              </w:rPr>
              <w:t>PROFIL SOUHAITÉ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:</w:t>
            </w:r>
            <w:bookmarkStart w:id="1" w:name="_GoBack"/>
            <w:bookmarkEnd w:id="1"/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</w:p>
          <w:p w:rsidR="00645E6B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r w:rsidRPr="00645E6B">
              <w:rPr>
                <w:rFonts w:ascii="Arial" w:eastAsia="Garamond" w:hAnsi="Arial" w:cs="Arial"/>
                <w:sz w:val="28"/>
                <w:szCs w:val="24"/>
              </w:rPr>
              <w:t>- Expérienc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>e dans un poste similaire exigée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 Connaissance du fonctionnement et de l’environnement institutionnel des collectivités territoriales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 Connaissance de l’outil informatique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 Sens du relationnel à développer en interne (avec l’équipe en place) et en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externe (avec les partenaires extérieurs et les administrés)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 Polyvalence ;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- Autonomie.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Temps de travail : temps complet, travail un samedi matin sur 2.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>Rémunération indiciaire, régime indemnitaire, Comité des Œuvres Sociales, Comité National d’Action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Sociale, tickets restaurant.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b/>
                <w:sz w:val="28"/>
                <w:szCs w:val="24"/>
                <w:u w:val="single"/>
              </w:rPr>
              <w:t>DESTINATAIRE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: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</w:p>
          <w:p w:rsidR="001A70B9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Pour tous renseignements, merci de contacter Madame Evelyne MONDINO, Directrice Générale des Services par courriel à </w:t>
            </w:r>
            <w:hyperlink r:id="rId7">
              <w:r w:rsidRPr="00645E6B">
                <w:rPr>
                  <w:rFonts w:ascii="Arial" w:eastAsia="Garamond" w:hAnsi="Arial" w:cs="Arial"/>
                  <w:color w:val="0000FF"/>
                  <w:sz w:val="28"/>
                  <w:szCs w:val="24"/>
                  <w:u w:val="single"/>
                </w:rPr>
                <w:t>mairie@chatillondazergues.fr</w:t>
              </w:r>
            </w:hyperlink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ou à </w:t>
            </w:r>
            <w:hyperlink r:id="rId8">
              <w:r w:rsidRPr="00645E6B">
                <w:rPr>
                  <w:rFonts w:ascii="Arial" w:eastAsia="Garamond" w:hAnsi="Arial" w:cs="Arial"/>
                  <w:color w:val="0000FF"/>
                  <w:sz w:val="28"/>
                  <w:szCs w:val="24"/>
                  <w:u w:val="single"/>
                </w:rPr>
                <w:t>bernard.marconnet@chatillondazergues.fr</w:t>
              </w:r>
            </w:hyperlink>
          </w:p>
          <w:p w:rsidR="001A70B9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  <w:t xml:space="preserve">Candidature à adresser avant le 15 août 2018 par courriel à </w:t>
            </w:r>
            <w:hyperlink r:id="rId9">
              <w:r w:rsidRPr="00645E6B">
                <w:rPr>
                  <w:rFonts w:ascii="Arial" w:eastAsia="Garamond" w:hAnsi="Arial" w:cs="Arial"/>
                  <w:color w:val="0000FF"/>
                  <w:sz w:val="28"/>
                  <w:szCs w:val="24"/>
                  <w:u w:val="single"/>
                </w:rPr>
                <w:t>mairie@chatillondazergues.fr</w:t>
              </w:r>
            </w:hyperlink>
            <w:r w:rsidRPr="00645E6B">
              <w:rPr>
                <w:rFonts w:ascii="Arial" w:eastAsia="Garamond" w:hAnsi="Arial" w:cs="Arial"/>
                <w:sz w:val="28"/>
                <w:szCs w:val="24"/>
              </w:rPr>
              <w:t xml:space="preserve"> </w:t>
            </w:r>
          </w:p>
          <w:p w:rsidR="001A70B9" w:rsidRPr="00645E6B" w:rsidRDefault="001A70B9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</w:p>
          <w:p w:rsidR="001A70B9" w:rsidRPr="00645E6B" w:rsidRDefault="008C4EB5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  <w:r w:rsidRPr="00645E6B">
              <w:rPr>
                <w:rFonts w:ascii="Arial" w:eastAsia="Garamond" w:hAnsi="Arial" w:cs="Arial"/>
                <w:sz w:val="28"/>
                <w:szCs w:val="24"/>
              </w:rPr>
              <w:lastRenderedPageBreak/>
              <w:t>ou par courrier à Monsieur le Maire de la commune de Châtillon d’Azergues 69, place de la mairie BP1 69380 CHATILLON D’AZERGUES.</w:t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  <w:r w:rsidRPr="00645E6B">
              <w:rPr>
                <w:rFonts w:ascii="Arial" w:eastAsia="Garamond" w:hAnsi="Arial" w:cs="Arial"/>
                <w:sz w:val="28"/>
                <w:szCs w:val="24"/>
              </w:rPr>
              <w:br/>
            </w:r>
          </w:p>
        </w:tc>
        <w:tc>
          <w:tcPr>
            <w:tcW w:w="36" w:type="dxa"/>
          </w:tcPr>
          <w:p w:rsidR="001A70B9" w:rsidRPr="00645E6B" w:rsidRDefault="001A70B9">
            <w:pPr>
              <w:spacing w:after="0" w:line="240" w:lineRule="auto"/>
              <w:rPr>
                <w:rFonts w:ascii="Arial" w:eastAsia="Garamond" w:hAnsi="Arial" w:cs="Arial"/>
                <w:sz w:val="28"/>
                <w:szCs w:val="24"/>
              </w:rPr>
            </w:pPr>
          </w:p>
        </w:tc>
      </w:tr>
    </w:tbl>
    <w:p w:rsidR="001A70B9" w:rsidRPr="00645E6B" w:rsidRDefault="001A70B9">
      <w:pPr>
        <w:rPr>
          <w:rFonts w:ascii="Arial" w:eastAsia="Garamond" w:hAnsi="Arial" w:cs="Arial"/>
          <w:sz w:val="28"/>
          <w:szCs w:val="24"/>
        </w:rPr>
      </w:pPr>
    </w:p>
    <w:sectPr w:rsidR="001A70B9" w:rsidRPr="00645E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B5" w:rsidRDefault="008C4EB5" w:rsidP="005A36D4">
      <w:pPr>
        <w:spacing w:after="0" w:line="240" w:lineRule="auto"/>
      </w:pPr>
      <w:r>
        <w:separator/>
      </w:r>
    </w:p>
  </w:endnote>
  <w:endnote w:type="continuationSeparator" w:id="0">
    <w:p w:rsidR="008C4EB5" w:rsidRDefault="008C4EB5" w:rsidP="005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B5" w:rsidRDefault="008C4EB5" w:rsidP="005A36D4">
      <w:pPr>
        <w:spacing w:after="0" w:line="240" w:lineRule="auto"/>
      </w:pPr>
      <w:r>
        <w:separator/>
      </w:r>
    </w:p>
  </w:footnote>
  <w:footnote w:type="continuationSeparator" w:id="0">
    <w:p w:rsidR="008C4EB5" w:rsidRDefault="008C4EB5" w:rsidP="005A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9"/>
    <w:rsid w:val="001A70B9"/>
    <w:rsid w:val="005A36D4"/>
    <w:rsid w:val="00645E6B"/>
    <w:rsid w:val="00812860"/>
    <w:rsid w:val="008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EE3C"/>
  <w15:docId w15:val="{27615DFA-FF62-43DE-82E0-DB91989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marconnet@chatillondazergu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rie@chatillondazerg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rie@chatillondazergu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GRANDCLEMENT Isabelle</dc:creator>
  <cp:lastModifiedBy>GRANDCLEMENT Isabelle</cp:lastModifiedBy>
  <cp:revision>5</cp:revision>
  <dcterms:created xsi:type="dcterms:W3CDTF">2018-07-06T10:26:00Z</dcterms:created>
  <dcterms:modified xsi:type="dcterms:W3CDTF">2018-07-06T10:28:00Z</dcterms:modified>
</cp:coreProperties>
</file>